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C1E4" w14:textId="7B8B3593" w:rsidR="00B16A7A" w:rsidRDefault="00045269">
      <w:r>
        <w:t xml:space="preserve">Case Manager- </w:t>
      </w:r>
      <w:r w:rsidR="001164B7">
        <w:t>O</w:t>
      </w:r>
      <w:r>
        <w:t>utreach</w:t>
      </w:r>
    </w:p>
    <w:p w14:paraId="7932FAA0" w14:textId="77777777" w:rsidR="00045269" w:rsidRPr="00045269" w:rsidRDefault="00045269">
      <w:pPr>
        <w:rPr>
          <w:sz w:val="20"/>
          <w:szCs w:val="20"/>
        </w:rPr>
      </w:pPr>
    </w:p>
    <w:p w14:paraId="33C5D22C" w14:textId="77777777" w:rsidR="00045269" w:rsidRDefault="00045269" w:rsidP="00045269">
      <w:r>
        <w:t xml:space="preserve">Improve outcomes for women who have been exploited, trafficked or who are in high risk groups for human trafficking.  Join a team who values compassion, creativity, and dedication. </w:t>
      </w:r>
    </w:p>
    <w:p w14:paraId="471CBA2D" w14:textId="77777777" w:rsidR="00045269" w:rsidRPr="00045269" w:rsidRDefault="00045269">
      <w:pPr>
        <w:rPr>
          <w:sz w:val="16"/>
          <w:szCs w:val="16"/>
        </w:rPr>
      </w:pPr>
    </w:p>
    <w:p w14:paraId="341F222C" w14:textId="77777777" w:rsidR="00045269" w:rsidRDefault="00045269">
      <w:r>
        <w:t xml:space="preserve">Location: </w:t>
      </w:r>
      <w:r>
        <w:tab/>
        <w:t xml:space="preserve">Sojourn House - Stinesville, IN </w:t>
      </w:r>
    </w:p>
    <w:p w14:paraId="296EB2F3" w14:textId="77777777" w:rsidR="00045269" w:rsidRDefault="00045269">
      <w:r>
        <w:tab/>
      </w:r>
      <w:r>
        <w:tab/>
        <w:t>(Outreach in Bloomington, IN)</w:t>
      </w:r>
    </w:p>
    <w:p w14:paraId="16D3DA43" w14:textId="77777777" w:rsidR="00045269" w:rsidRPr="00045269" w:rsidRDefault="00045269">
      <w:pPr>
        <w:rPr>
          <w:sz w:val="16"/>
          <w:szCs w:val="16"/>
        </w:rPr>
      </w:pPr>
    </w:p>
    <w:p w14:paraId="586908D7" w14:textId="77777777" w:rsidR="00045269" w:rsidRDefault="00045269">
      <w:r>
        <w:t xml:space="preserve">Sojourn House Inc. is a non-profit in the exciting, early stages. Founded in 2019, Sojourn House will serve as a transitional living facility that defends, restores, and liberates women who have been trafficked.  While building renovations are underway, Sojourn House will connect women in the community who have been exploited or are at high risk for being exploited and/or trafficked to resources across the state. Sojourn House is proud to partner with the Bloomington Downtown Outreach Program for this Case Manager position. </w:t>
      </w:r>
    </w:p>
    <w:p w14:paraId="50850B67" w14:textId="77777777" w:rsidR="00045269" w:rsidRPr="00045269" w:rsidRDefault="00045269">
      <w:pPr>
        <w:rPr>
          <w:sz w:val="16"/>
          <w:szCs w:val="16"/>
        </w:rPr>
      </w:pPr>
    </w:p>
    <w:p w14:paraId="1B134C75" w14:textId="77777777" w:rsidR="00045269" w:rsidRDefault="00045269" w:rsidP="00045269">
      <w:r>
        <w:t xml:space="preserve">Sojourn House Inc. offers a competitive salary, adjustable benefit package, and opportunities for professional growth. Enjoy relevant training, community networking, and plenty of time out of the office. Enjoy a comfortable work life balance with flexible full-time hours. </w:t>
      </w:r>
    </w:p>
    <w:p w14:paraId="4E68D668" w14:textId="77777777" w:rsidR="00045269" w:rsidRPr="00045269" w:rsidRDefault="00045269" w:rsidP="00045269">
      <w:pPr>
        <w:rPr>
          <w:sz w:val="16"/>
          <w:szCs w:val="16"/>
        </w:rPr>
      </w:pPr>
    </w:p>
    <w:p w14:paraId="26F62C93" w14:textId="111FBEBB" w:rsidR="00045269" w:rsidRDefault="00045269" w:rsidP="00045269">
      <w:r>
        <w:t>The Case Manager is a key leader in the day-to-day operations and outreach of Sojourn House Inc. The Case Manager is responsible for overseeing client care, assessing treatment needs, and developing, monitoring, and evaluating progress.  Other duties include working with int</w:t>
      </w:r>
      <w:r w:rsidR="000F2405">
        <w:t>er</w:t>
      </w:r>
      <w:r>
        <w:t xml:space="preserve">disciplinary teams in the organization and in the community to increase client or potential client’s access to care.  This Case Manager position reports directly to the Director and/or the Board of Directors. </w:t>
      </w:r>
    </w:p>
    <w:p w14:paraId="4D18C03E" w14:textId="77777777" w:rsidR="00045269" w:rsidRPr="00045269" w:rsidRDefault="00045269" w:rsidP="00045269">
      <w:pPr>
        <w:rPr>
          <w:sz w:val="16"/>
          <w:szCs w:val="16"/>
        </w:rPr>
      </w:pPr>
    </w:p>
    <w:p w14:paraId="4993F73E" w14:textId="77777777" w:rsidR="00045269" w:rsidRDefault="00045269" w:rsidP="00045269">
      <w:r>
        <w:t>Professional Qualifications:</w:t>
      </w:r>
    </w:p>
    <w:p w14:paraId="4C80F4DE" w14:textId="77777777" w:rsidR="00045269" w:rsidRDefault="00045269" w:rsidP="00045269">
      <w:pPr>
        <w:pStyle w:val="ListParagraph"/>
        <w:numPr>
          <w:ilvl w:val="0"/>
          <w:numId w:val="1"/>
        </w:numPr>
      </w:pPr>
      <w:r>
        <w:t xml:space="preserve">A bachelor’s degree in a related field such as social services, healthcare, non-profit management, or Christian ministry. </w:t>
      </w:r>
    </w:p>
    <w:p w14:paraId="0A3EBF58" w14:textId="77777777" w:rsidR="00045269" w:rsidRDefault="00045269" w:rsidP="00045269">
      <w:pPr>
        <w:pStyle w:val="ListParagraph"/>
        <w:numPr>
          <w:ilvl w:val="0"/>
          <w:numId w:val="1"/>
        </w:numPr>
      </w:pPr>
      <w:r>
        <w:t>Transparent and high integrity leadership.</w:t>
      </w:r>
    </w:p>
    <w:p w14:paraId="243F4C84" w14:textId="77777777" w:rsidR="00045269" w:rsidRDefault="00045269" w:rsidP="00045269">
      <w:pPr>
        <w:pStyle w:val="ListParagraph"/>
        <w:numPr>
          <w:ilvl w:val="0"/>
          <w:numId w:val="1"/>
        </w:numPr>
      </w:pPr>
      <w:r>
        <w:t xml:space="preserve">Experience with social work or case management preferred. </w:t>
      </w:r>
    </w:p>
    <w:p w14:paraId="2B672A9D" w14:textId="77777777" w:rsidR="00045269" w:rsidRDefault="00045269" w:rsidP="00045269">
      <w:pPr>
        <w:pStyle w:val="ListParagraph"/>
        <w:numPr>
          <w:ilvl w:val="0"/>
          <w:numId w:val="1"/>
        </w:numPr>
      </w:pPr>
      <w:r>
        <w:t>Ability to communicate the organization’s mission.</w:t>
      </w:r>
    </w:p>
    <w:p w14:paraId="2FDA8787" w14:textId="502065FA" w:rsidR="00045269" w:rsidRDefault="00045269" w:rsidP="00045269">
      <w:pPr>
        <w:pStyle w:val="ListParagraph"/>
        <w:numPr>
          <w:ilvl w:val="0"/>
          <w:numId w:val="1"/>
        </w:numPr>
      </w:pPr>
      <w:r>
        <w:t>Demonstrates ability to collaborate with staff and int</w:t>
      </w:r>
      <w:r w:rsidR="000F2405">
        <w:t>er</w:t>
      </w:r>
      <w:r>
        <w:t xml:space="preserve">disciplinary teams. </w:t>
      </w:r>
    </w:p>
    <w:p w14:paraId="6D8E0C40" w14:textId="77777777" w:rsidR="00045269" w:rsidRDefault="00045269" w:rsidP="00045269">
      <w:pPr>
        <w:pStyle w:val="ListParagraph"/>
        <w:numPr>
          <w:ilvl w:val="0"/>
          <w:numId w:val="1"/>
        </w:numPr>
      </w:pPr>
      <w:r>
        <w:t xml:space="preserve">Strong written and verbal communication. </w:t>
      </w:r>
    </w:p>
    <w:p w14:paraId="7D78D4A7" w14:textId="77777777" w:rsidR="00045269" w:rsidRDefault="00045269" w:rsidP="00045269">
      <w:pPr>
        <w:pStyle w:val="ListParagraph"/>
        <w:numPr>
          <w:ilvl w:val="0"/>
          <w:numId w:val="1"/>
        </w:numPr>
      </w:pPr>
      <w:r>
        <w:t xml:space="preserve">Strong work ethic with a positive and high degree of energy. </w:t>
      </w:r>
    </w:p>
    <w:p w14:paraId="1F830FF8" w14:textId="77777777" w:rsidR="00045269" w:rsidRPr="00045269" w:rsidRDefault="00045269" w:rsidP="00045269">
      <w:pPr>
        <w:pStyle w:val="ListParagraph"/>
        <w:rPr>
          <w:sz w:val="16"/>
          <w:szCs w:val="16"/>
        </w:rPr>
      </w:pPr>
    </w:p>
    <w:p w14:paraId="020855F8" w14:textId="77777777" w:rsidR="00045269" w:rsidRDefault="00045269" w:rsidP="00045269">
      <w:pPr>
        <w:pStyle w:val="ListParagraph"/>
        <w:ind w:left="0"/>
      </w:pPr>
      <w:r>
        <w:t xml:space="preserve">Must be eligible to work in the U.S. </w:t>
      </w:r>
    </w:p>
    <w:p w14:paraId="14D6B967" w14:textId="77777777" w:rsidR="00045269" w:rsidRDefault="00045269" w:rsidP="00045269">
      <w:pPr>
        <w:pStyle w:val="ListParagraph"/>
        <w:ind w:left="0"/>
      </w:pPr>
      <w:r>
        <w:t>Applicant may be subject to a background check.</w:t>
      </w:r>
    </w:p>
    <w:p w14:paraId="0C9361A4" w14:textId="77777777" w:rsidR="00045269" w:rsidRDefault="00045269" w:rsidP="00045269">
      <w:pPr>
        <w:pStyle w:val="ListParagraph"/>
        <w:ind w:left="0"/>
      </w:pPr>
      <w:r>
        <w:t xml:space="preserve">Applicant may be subject to a Motor Vehicle Report. </w:t>
      </w:r>
    </w:p>
    <w:p w14:paraId="0D15840F" w14:textId="77777777" w:rsidR="00045269" w:rsidRDefault="00045269" w:rsidP="00045269">
      <w:pPr>
        <w:pStyle w:val="ListParagraph"/>
        <w:ind w:left="0"/>
      </w:pPr>
      <w:r>
        <w:t>*</w:t>
      </w:r>
      <w:r w:rsidRPr="00045269">
        <w:rPr>
          <w:i/>
          <w:iCs/>
        </w:rPr>
        <w:t>A conviction record will not necessarily prevent you from being employed. You will be required to complete and submit a questionnaire. We will consider your age at the time of the offense, when the offense occurred, the seriousness and the nature of the offense, as well as any rehabilitation to determine your employability.</w:t>
      </w:r>
      <w:r>
        <w:t xml:space="preserve"> </w:t>
      </w:r>
    </w:p>
    <w:p w14:paraId="0D77DEC3" w14:textId="77777777" w:rsidR="00045269" w:rsidRDefault="00045269" w:rsidP="00045269">
      <w:pPr>
        <w:pStyle w:val="ListParagraph"/>
        <w:ind w:left="0"/>
      </w:pPr>
      <w:r w:rsidRPr="00045269">
        <w:rPr>
          <w:b/>
          <w:bCs/>
        </w:rPr>
        <w:t xml:space="preserve">We are an Equal Opportunity Employer and celebrate diversity at all levels of our organization. </w:t>
      </w:r>
    </w:p>
    <w:p w14:paraId="4AA991DE" w14:textId="77777777" w:rsidR="00045269" w:rsidRDefault="00045269"/>
    <w:sectPr w:rsidR="00045269" w:rsidSect="003D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D1B3D"/>
    <w:multiLevelType w:val="hybridMultilevel"/>
    <w:tmpl w:val="68F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69"/>
    <w:rsid w:val="00045269"/>
    <w:rsid w:val="000F2405"/>
    <w:rsid w:val="001164B7"/>
    <w:rsid w:val="003D6388"/>
    <w:rsid w:val="00631C33"/>
    <w:rsid w:val="006442CC"/>
    <w:rsid w:val="00E6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6C020"/>
  <w15:chartTrackingRefBased/>
  <w15:docId w15:val="{C26A61EA-C300-A940-B06C-6DAE3D1B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2021-04-13T01:08:00Z</dcterms:created>
  <dcterms:modified xsi:type="dcterms:W3CDTF">2021-04-13T01:08:00Z</dcterms:modified>
</cp:coreProperties>
</file>